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C0C0" w14:textId="4453FCAC" w:rsidR="00B808AC" w:rsidRPr="00EA35C5" w:rsidRDefault="00DA1FE4" w:rsidP="0014684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drawing>
          <wp:inline distT="0" distB="0" distL="0" distR="0" wp14:anchorId="4AB29426" wp14:editId="7578164F">
            <wp:extent cx="5749290" cy="420370"/>
            <wp:effectExtent l="0" t="0" r="3810" b="0"/>
            <wp:docPr id="92525822" name="Obraz 1" descr="Kolorowe znaki ułożone w poziomym rzędzie. Od lewej:  znak Funduszy Europejskich z  dopiskiem Program Regionalny, znak Rzeczypospolitej Polskiej, znak Podkarpackie przestrzeń otwarta, znak Unii Europejskiej z  dopiskiem  Europejske Fundusze Strukturalne i Inwestycyj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25822" name="Obraz 1" descr="Kolorowe znaki ułożone w poziomym rzędzie. Od lewej:  znak Funduszy Europejskich z  dopiskiem Program Regionalny, znak Rzeczypospolitej Polskiej, znak Podkarpackie przestrzeń otwarta, znak Unii Europejskiej z  dopiskiem  Europejske Fundusze Strukturalne i Inwestycyjne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E3003" w14:textId="77777777" w:rsidR="00B808AC" w:rsidRDefault="00B808AC" w:rsidP="00146845"/>
    <w:p w14:paraId="3AA3DD49" w14:textId="77777777" w:rsidR="00B808AC" w:rsidRPr="00EA35C5" w:rsidRDefault="00B808AC" w:rsidP="00146845"/>
    <w:p w14:paraId="5B24A7A6" w14:textId="77777777" w:rsidR="00B808AC" w:rsidRPr="00A36782" w:rsidRDefault="00B808AC" w:rsidP="00146845">
      <w:pPr>
        <w:pStyle w:val="Nagwek1"/>
        <w:rPr>
          <w:rFonts w:ascii="Arial" w:hAnsi="Arial" w:cs="Arial"/>
          <w:b/>
          <w:bCs/>
          <w:color w:val="auto"/>
          <w:sz w:val="22"/>
          <w:szCs w:val="22"/>
        </w:rPr>
      </w:pPr>
      <w:r w:rsidRPr="00A36782">
        <w:rPr>
          <w:rFonts w:ascii="Arial" w:hAnsi="Arial" w:cs="Arial"/>
          <w:b/>
          <w:bCs/>
          <w:color w:val="auto"/>
          <w:sz w:val="22"/>
          <w:szCs w:val="22"/>
        </w:rPr>
        <w:t>INFORMACJA O WYBORZE WYKONAWCY</w:t>
      </w:r>
    </w:p>
    <w:p w14:paraId="28406CDE" w14:textId="77777777" w:rsidR="00B808AC" w:rsidRDefault="00B808AC" w:rsidP="00146845">
      <w:pPr>
        <w:rPr>
          <w:rFonts w:ascii="Arial" w:hAnsi="Arial" w:cs="Arial"/>
        </w:rPr>
      </w:pPr>
    </w:p>
    <w:p w14:paraId="61F14913" w14:textId="77777777" w:rsidR="00B808AC" w:rsidRPr="00A36782" w:rsidRDefault="00B808AC" w:rsidP="00146845">
      <w:pPr>
        <w:rPr>
          <w:rFonts w:ascii="Arial" w:hAnsi="Arial" w:cs="Arial"/>
        </w:rPr>
      </w:pPr>
    </w:p>
    <w:p w14:paraId="4A9D37CC" w14:textId="3F52D16E" w:rsidR="00B808AC" w:rsidRPr="00A36782" w:rsidRDefault="00B808AC" w:rsidP="00146845">
      <w:pPr>
        <w:spacing w:line="360" w:lineRule="auto"/>
        <w:ind w:firstLine="426"/>
        <w:rPr>
          <w:rFonts w:ascii="Arial" w:hAnsi="Arial" w:cs="Arial"/>
        </w:rPr>
      </w:pPr>
      <w:r w:rsidRPr="00A36782">
        <w:rPr>
          <w:rFonts w:ascii="Arial" w:hAnsi="Arial" w:cs="Arial"/>
        </w:rPr>
        <w:t xml:space="preserve">W wyniku przeprowadzonego postępowania na realizację zadania </w:t>
      </w:r>
      <w:r w:rsidRPr="00A36782">
        <w:rPr>
          <w:rFonts w:ascii="Arial" w:hAnsi="Arial" w:cs="Arial"/>
        </w:rPr>
        <w:br/>
      </w:r>
      <w:bookmarkStart w:id="0" w:name="_Hlk3798103"/>
      <w:r w:rsidRPr="00A36782">
        <w:rPr>
          <w:rFonts w:ascii="Arial" w:hAnsi="Arial" w:cs="Arial"/>
        </w:rPr>
        <w:t xml:space="preserve">pn.: </w:t>
      </w:r>
      <w:r>
        <w:rPr>
          <w:rFonts w:ascii="Arial" w:hAnsi="Arial" w:cs="Arial"/>
        </w:rPr>
        <w:t>d</w:t>
      </w:r>
      <w:r w:rsidRPr="00A36782">
        <w:rPr>
          <w:rFonts w:ascii="Arial" w:hAnsi="Arial" w:cs="Arial"/>
        </w:rPr>
        <w:t xml:space="preserve">ostawa fabrycznie nowych niszczarek dla pracowników zaangażowanych w realizację RPO WP </w:t>
      </w:r>
      <w:r>
        <w:rPr>
          <w:rFonts w:ascii="Arial" w:hAnsi="Arial" w:cs="Arial"/>
        </w:rPr>
        <w:t xml:space="preserve">oraz FEP </w:t>
      </w:r>
      <w:r w:rsidRPr="00A36782">
        <w:rPr>
          <w:rFonts w:ascii="Arial" w:hAnsi="Arial" w:cs="Arial"/>
        </w:rPr>
        <w:t>w ramach projektu „Wsparcie UMWP w Rzeszowie w związku z realizacją RPO WP</w:t>
      </w:r>
      <w:r>
        <w:rPr>
          <w:rFonts w:ascii="Arial" w:hAnsi="Arial" w:cs="Arial"/>
        </w:rPr>
        <w:t xml:space="preserve"> </w:t>
      </w:r>
      <w:r w:rsidRPr="00A36782">
        <w:rPr>
          <w:rFonts w:ascii="Arial" w:hAnsi="Arial" w:cs="Arial"/>
        </w:rPr>
        <w:t>w 202</w:t>
      </w:r>
      <w:r>
        <w:rPr>
          <w:rFonts w:ascii="Arial" w:hAnsi="Arial" w:cs="Arial"/>
        </w:rPr>
        <w:t>3</w:t>
      </w:r>
      <w:r w:rsidRPr="00A36782">
        <w:rPr>
          <w:rFonts w:ascii="Arial" w:hAnsi="Arial" w:cs="Arial"/>
        </w:rPr>
        <w:t xml:space="preserve"> roku”</w:t>
      </w:r>
      <w:bookmarkEnd w:id="0"/>
      <w:r w:rsidRPr="00A36782">
        <w:rPr>
          <w:rFonts w:ascii="Arial" w:hAnsi="Arial" w:cs="Arial"/>
          <w:i/>
        </w:rPr>
        <w:t xml:space="preserve">, </w:t>
      </w:r>
      <w:r w:rsidRPr="00A36782">
        <w:rPr>
          <w:rFonts w:ascii="Arial" w:hAnsi="Arial" w:cs="Arial"/>
        </w:rPr>
        <w:t xml:space="preserve">zgodnie z procedurą </w:t>
      </w:r>
      <w:r w:rsidRPr="00B808AC">
        <w:rPr>
          <w:rFonts w:ascii="Arial" w:hAnsi="Arial" w:cs="Arial"/>
        </w:rPr>
        <w:t>w sprawie określenia zasad udzielania zamówień klasycznych o wartości poniżej 130 tys. złotych dla projektów współfinansowanych z</w:t>
      </w:r>
      <w:r>
        <w:rPr>
          <w:rFonts w:ascii="Arial" w:hAnsi="Arial" w:cs="Arial"/>
        </w:rPr>
        <w:t> </w:t>
      </w:r>
      <w:r w:rsidRPr="00B808AC">
        <w:rPr>
          <w:rFonts w:ascii="Arial" w:hAnsi="Arial" w:cs="Arial"/>
        </w:rPr>
        <w:t>Regionalnego Programu Operacyjnego Województwa Podkarpackiego na lata 2014 – 2020  w ramach X osi priorytetowej Pomoc techniczna oraz XII osi priorytetowej Pomoc techniczna REACT-EU</w:t>
      </w:r>
      <w:r w:rsidRPr="00A36782">
        <w:rPr>
          <w:rFonts w:ascii="Arial" w:hAnsi="Arial" w:cs="Arial"/>
        </w:rPr>
        <w:t xml:space="preserve"> wybrano ofertę firmy:</w:t>
      </w:r>
    </w:p>
    <w:p w14:paraId="0C725AF7" w14:textId="3A2262BA" w:rsidR="00B808AC" w:rsidRPr="00A36782" w:rsidRDefault="00B808AC" w:rsidP="00146845">
      <w:pPr>
        <w:rPr>
          <w:rFonts w:ascii="Arial" w:hAnsi="Arial" w:cs="Arial"/>
        </w:rPr>
      </w:pPr>
      <w:proofErr w:type="spellStart"/>
      <w:r w:rsidRPr="00A36782">
        <w:rPr>
          <w:rFonts w:ascii="Arial" w:hAnsi="Arial" w:cs="Arial"/>
        </w:rPr>
        <w:t>Xerima</w:t>
      </w:r>
      <w:proofErr w:type="spellEnd"/>
      <w:r w:rsidRPr="00A36782">
        <w:rPr>
          <w:rFonts w:ascii="Arial" w:hAnsi="Arial" w:cs="Arial"/>
        </w:rPr>
        <w:t xml:space="preserve"> Jan </w:t>
      </w:r>
      <w:proofErr w:type="spellStart"/>
      <w:r w:rsidRPr="00A36782">
        <w:rPr>
          <w:rFonts w:ascii="Arial" w:hAnsi="Arial" w:cs="Arial"/>
        </w:rPr>
        <w:t>Szwakop</w:t>
      </w:r>
      <w:proofErr w:type="spellEnd"/>
      <w:r w:rsidRPr="00A36782">
        <w:rPr>
          <w:rFonts w:ascii="Arial" w:hAnsi="Arial" w:cs="Arial"/>
        </w:rPr>
        <w:t xml:space="preserve"> ul. Potockiego 9B, 39-300 Mielec</w:t>
      </w:r>
      <w:r>
        <w:rPr>
          <w:rFonts w:ascii="Arial" w:hAnsi="Arial" w:cs="Arial"/>
        </w:rPr>
        <w:t>, Oddział: Al. Kwiatkowskiego 11, 39-300 Mielec.</w:t>
      </w:r>
    </w:p>
    <w:p w14:paraId="1A185EA5" w14:textId="35FD9FC7" w:rsidR="00B808AC" w:rsidRPr="00A36782" w:rsidRDefault="00B808AC" w:rsidP="00146845">
      <w:pPr>
        <w:rPr>
          <w:rFonts w:ascii="Arial" w:hAnsi="Arial" w:cs="Arial"/>
          <w:b/>
        </w:rPr>
      </w:pPr>
      <w:r w:rsidRPr="00A36782">
        <w:rPr>
          <w:rFonts w:ascii="Arial" w:hAnsi="Arial" w:cs="Arial"/>
          <w:b/>
        </w:rPr>
        <w:t xml:space="preserve">na kwotę </w:t>
      </w:r>
      <w:r>
        <w:rPr>
          <w:rFonts w:ascii="Arial" w:hAnsi="Arial" w:cs="Arial"/>
          <w:b/>
        </w:rPr>
        <w:t>23 825,10</w:t>
      </w:r>
      <w:r w:rsidRPr="00A36782">
        <w:rPr>
          <w:rFonts w:ascii="Arial" w:hAnsi="Arial" w:cs="Arial"/>
          <w:b/>
        </w:rPr>
        <w:t xml:space="preserve"> zł brutto.</w:t>
      </w:r>
    </w:p>
    <w:p w14:paraId="33F39A29" w14:textId="77777777" w:rsidR="00B808AC" w:rsidRPr="00EA35C5" w:rsidRDefault="00B808AC" w:rsidP="00146845">
      <w:pPr>
        <w:rPr>
          <w:rFonts w:ascii="Arial" w:hAnsi="Arial" w:cs="Arial"/>
        </w:rPr>
      </w:pPr>
    </w:p>
    <w:p w14:paraId="27CB88A5" w14:textId="77777777" w:rsidR="00B808AC" w:rsidRDefault="00B808AC" w:rsidP="00146845">
      <w:pPr>
        <w:pStyle w:val="Bodytext160"/>
        <w:shd w:val="clear" w:color="auto" w:fill="auto"/>
        <w:spacing w:line="240" w:lineRule="auto"/>
        <w:rPr>
          <w:sz w:val="22"/>
          <w:szCs w:val="22"/>
        </w:rPr>
      </w:pPr>
    </w:p>
    <w:p w14:paraId="33375869" w14:textId="77777777" w:rsidR="001E1381" w:rsidRPr="001E1381" w:rsidRDefault="001E1381" w:rsidP="001E1381">
      <w:pPr>
        <w:pStyle w:val="Bodytext160"/>
        <w:spacing w:line="240" w:lineRule="auto"/>
        <w:rPr>
          <w:b w:val="0"/>
          <w:sz w:val="22"/>
          <w:szCs w:val="22"/>
        </w:rPr>
      </w:pPr>
      <w:r w:rsidRPr="001E1381">
        <w:rPr>
          <w:b w:val="0"/>
          <w:sz w:val="22"/>
          <w:szCs w:val="22"/>
        </w:rPr>
        <w:t xml:space="preserve">Z up. Marszałka Województwa </w:t>
      </w:r>
    </w:p>
    <w:p w14:paraId="6D477F85" w14:textId="77777777" w:rsidR="001E1381" w:rsidRPr="001E1381" w:rsidRDefault="001E1381" w:rsidP="001E1381">
      <w:pPr>
        <w:pStyle w:val="Bodytext160"/>
        <w:spacing w:line="240" w:lineRule="auto"/>
        <w:rPr>
          <w:b w:val="0"/>
          <w:sz w:val="22"/>
          <w:szCs w:val="22"/>
        </w:rPr>
      </w:pPr>
      <w:r w:rsidRPr="001E1381">
        <w:rPr>
          <w:b w:val="0"/>
          <w:sz w:val="22"/>
          <w:szCs w:val="22"/>
        </w:rPr>
        <w:t>Lesław Majkut,</w:t>
      </w:r>
    </w:p>
    <w:p w14:paraId="6EA1C073" w14:textId="77777777" w:rsidR="001E1381" w:rsidRPr="001E1381" w:rsidRDefault="001E1381" w:rsidP="001E1381">
      <w:pPr>
        <w:spacing w:after="0" w:line="240" w:lineRule="auto"/>
        <w:rPr>
          <w:rFonts w:ascii="Arial" w:hAnsi="Arial" w:cs="Arial"/>
        </w:rPr>
      </w:pPr>
      <w:r w:rsidRPr="001E1381">
        <w:rPr>
          <w:rFonts w:ascii="Arial" w:hAnsi="Arial" w:cs="Arial"/>
        </w:rPr>
        <w:t xml:space="preserve">Sekretarz Województwa, </w:t>
      </w:r>
    </w:p>
    <w:p w14:paraId="1C37B8AB" w14:textId="77777777" w:rsidR="001E1381" w:rsidRDefault="001E1381" w:rsidP="001E1381">
      <w:pPr>
        <w:spacing w:after="0" w:line="240" w:lineRule="auto"/>
        <w:rPr>
          <w:rFonts w:ascii="Arial" w:hAnsi="Arial" w:cs="Arial"/>
        </w:rPr>
      </w:pPr>
      <w:r w:rsidRPr="001E1381">
        <w:rPr>
          <w:rFonts w:ascii="Arial" w:hAnsi="Arial" w:cs="Arial"/>
        </w:rPr>
        <w:t xml:space="preserve">Dyrektor Departamentu </w:t>
      </w:r>
    </w:p>
    <w:p w14:paraId="4645EB99" w14:textId="555AECB5" w:rsidR="00B808AC" w:rsidRPr="001E1381" w:rsidRDefault="001E1381" w:rsidP="001E1381">
      <w:pPr>
        <w:spacing w:after="0" w:line="240" w:lineRule="auto"/>
        <w:rPr>
          <w:rFonts w:ascii="Arial" w:hAnsi="Arial" w:cs="Arial"/>
        </w:rPr>
      </w:pPr>
      <w:r w:rsidRPr="001E1381">
        <w:rPr>
          <w:rFonts w:ascii="Arial" w:hAnsi="Arial" w:cs="Arial"/>
        </w:rPr>
        <w:t xml:space="preserve">Organizacyjno-Prawnego  </w:t>
      </w:r>
    </w:p>
    <w:p w14:paraId="55AACC7C" w14:textId="77777777" w:rsidR="00924A4E" w:rsidRDefault="00924A4E" w:rsidP="00146845"/>
    <w:sectPr w:rsidR="009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AC"/>
    <w:rsid w:val="00146845"/>
    <w:rsid w:val="001E1381"/>
    <w:rsid w:val="00924A4E"/>
    <w:rsid w:val="00A262A1"/>
    <w:rsid w:val="00B808AC"/>
    <w:rsid w:val="00D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3136"/>
  <w15:chartTrackingRefBased/>
  <w15:docId w15:val="{8C07F3E0-341C-440A-BC5B-C21E3E2A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8A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0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08A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odytext16">
    <w:name w:val="Body text (16)_"/>
    <w:basedOn w:val="Domylnaczcionkaakapitu"/>
    <w:link w:val="Bodytext160"/>
    <w:uiPriority w:val="99"/>
    <w:rsid w:val="00B808AC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B808AC"/>
    <w:pPr>
      <w:shd w:val="clear" w:color="auto" w:fill="FFFFFF"/>
      <w:spacing w:after="0" w:line="240" w:lineRule="atLeast"/>
    </w:pPr>
    <w:rPr>
      <w:rFonts w:ascii="Arial" w:hAnsi="Arial" w:cs="Arial"/>
      <w:b/>
      <w:bCs/>
      <w:kern w:val="2"/>
      <w:sz w:val="12"/>
      <w:szCs w:val="1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micgot.649</dc:creator>
  <cp:keywords/>
  <dc:description/>
  <cp:lastModifiedBy>micgot.649</cp:lastModifiedBy>
  <cp:revision>4</cp:revision>
  <dcterms:created xsi:type="dcterms:W3CDTF">2023-08-09T06:52:00Z</dcterms:created>
  <dcterms:modified xsi:type="dcterms:W3CDTF">2023-08-11T07:48:00Z</dcterms:modified>
</cp:coreProperties>
</file>